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eastAsia="zh-CN"/>
        </w:rPr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643255</wp:posOffset>
                </wp:positionH>
                <wp:positionV relativeFrom="paragraph">
                  <wp:posOffset>22860</wp:posOffset>
                </wp:positionV>
                <wp:extent cx="6423025" cy="1651635"/>
                <wp:effectExtent l="0" t="0" r="0" b="0"/>
                <wp:wrapSquare wrapText="bothSides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3025" cy="16516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dodoquadro"/>
                              <w:spacing w:before="60" w:after="40"/>
                              <w:jc w:val="center"/>
                            </w:pPr>
                            <w:r>
                              <w:rPr>
                                <w:sz w:val="28"/>
                              </w:rPr>
                              <w:t>MINISTÉRIO DA EDUCAÇÃO E DO DESPORTO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SECRETARIA DA EDUCAÇÃO SUPERIOR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sz w:val="28"/>
                                <w:b/>
                                <w:sz w:val="28"/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CENTRO FEDERAL DE EDUCAÇÃO TECNOLÓGICA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</w:rPr>
                              <w:t>CELSO SUCKOW DA FONSECA</w:t>
                            </w:r>
                          </w:p>
                          <w:p>
                            <w:pPr>
                              <w:pStyle w:val="Contedodoquadr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dodoquadro"/>
                              <w:spacing w:before="0" w:after="40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/>
                              <w:t>CURSO DE ENGENHARIA ELÉTRICA – UNIDADE ANGRA DOS REIS</w:t>
                            </w:r>
                          </w:p>
                          <w:p>
                            <w:pPr>
                              <w:pStyle w:val="Contedodoquadro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12700" tIns="12700" rIns="12700" bIns="12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505.75pt;height:130.05pt;mso-wrap-distance-left:9pt;mso-wrap-distance-right:9pt;mso-wrap-distance-top:0pt;mso-wrap-distance-bottom:0pt;margin-top:1.8pt;mso-position-vertical-relative:text;margin-left:50.65pt;mso-position-horizontal-relative:page">
                <v:fill opacity="0f"/>
                <v:textbox inset="0.0138888888888889in,0.0138888888888889in,0.0138888888888889in,0.0138888888888889in">
                  <w:txbxContent>
                    <w:p>
                      <w:pPr>
                        <w:pStyle w:val="Contedodoquadro"/>
                        <w:spacing w:before="60" w:after="40"/>
                        <w:jc w:val="center"/>
                      </w:pPr>
                      <w:r>
                        <w:rPr>
                          <w:sz w:val="28"/>
                        </w:rPr>
                        <w:t>MINISTÉRIO DA EDUCAÇÃO E DO DESPORTO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SECRETARIA DA EDUCAÇÃO SUPERIOR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sz w:val="28"/>
                          <w:b/>
                          <w:sz w:val="28"/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CENTRO FEDERAL DE EDUCAÇÃO TECNOLÓGICA</w:t>
                      </w:r>
                    </w:p>
                    <w:p>
                      <w:pPr>
                        <w:pStyle w:val="Contedodoquadro"/>
                        <w:jc w:val="center"/>
                      </w:pPr>
                      <w:r>
                        <w:rPr>
                          <w:b/>
                          <w:sz w:val="28"/>
                        </w:rPr>
                        <w:t>CELSO SUCKOW DA FONSECA</w:t>
                      </w:r>
                    </w:p>
                    <w:p>
                      <w:pPr>
                        <w:pStyle w:val="Contedodoquadro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dodoquadro"/>
                        <w:spacing w:before="0" w:after="40"/>
                        <w:jc w:val="center"/>
                        <w:rPr>
                          <w:lang w:eastAsia="zh-CN"/>
                        </w:rPr>
                      </w:pPr>
                      <w:r>
                        <w:rPr/>
                        <w:t>CURSO DE ENGENHARIA ELÉTRICA – UNIDADE ANGRA DOS REIS</w:t>
                      </w:r>
                    </w:p>
                    <w:p>
                      <w:pPr>
                        <w:pStyle w:val="Contedodoquadro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tbl>
      <w:tblPr>
        <w:tblW w:w="10248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793"/>
        <w:gridCol w:w="425"/>
        <w:gridCol w:w="6030"/>
      </w:tblGrid>
      <w:tr>
        <w:trPr/>
        <w:tc>
          <w:tcPr>
            <w:tcW w:w="3793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DEPARTAMENTO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03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PLANO DE CURSO DA DISCIPLINA</w:t>
            </w:r>
            <w:r/>
          </w:p>
        </w:tc>
      </w:tr>
      <w:tr>
        <w:trPr/>
        <w:tc>
          <w:tcPr>
            <w:tcW w:w="3793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eastAsia="Arial" w:cs="Arial" w:ascii="Arial" w:hAnsi="Arial"/>
                <w:b/>
                <w:sz w:val="22"/>
              </w:rPr>
              <w:t xml:space="preserve"> </w:t>
            </w:r>
            <w:r>
              <w:rPr>
                <w:rFonts w:cs="Arial" w:ascii="Arial" w:hAnsi="Arial"/>
                <w:b/>
                <w:sz w:val="22"/>
              </w:rPr>
              <w:t>ENGENHARIA ELÉTRICA</w:t>
            </w:r>
            <w:r/>
          </w:p>
        </w:tc>
        <w:tc>
          <w:tcPr>
            <w:tcW w:w="425" w:type="dxa"/>
            <w:tcBorders>
              <w:left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603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  <w:sz w:val="22"/>
              </w:rPr>
              <w:t xml:space="preserve">AUTOMAÇÃO </w:t>
            </w:r>
            <w:r>
              <w:rPr>
                <w:rFonts w:cs="Arial" w:ascii="Arial" w:hAnsi="Arial"/>
                <w:b/>
                <w:sz w:val="22"/>
              </w:rPr>
              <w:t>I</w:t>
            </w:r>
            <w:r>
              <w:rPr>
                <w:rFonts w:cs="Arial" w:ascii="Arial" w:hAnsi="Arial"/>
                <w:b/>
                <w:sz w:val="22"/>
              </w:rPr>
              <w:t>NDUSTRIAL</w:t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04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top w:w="0" w:type="dxa"/>
          <w:left w:w="92" w:type="dxa"/>
          <w:bottom w:w="0" w:type="dxa"/>
          <w:right w:w="107" w:type="dxa"/>
        </w:tblCellMar>
      </w:tblPr>
      <w:tblGrid>
        <w:gridCol w:w="1383"/>
        <w:gridCol w:w="709"/>
        <w:gridCol w:w="391"/>
        <w:gridCol w:w="68"/>
        <w:gridCol w:w="168"/>
        <w:gridCol w:w="398"/>
        <w:gridCol w:w="251"/>
        <w:gridCol w:w="214"/>
        <w:gridCol w:w="668"/>
        <w:gridCol w:w="252"/>
        <w:gridCol w:w="173"/>
        <w:gridCol w:w="6"/>
        <w:gridCol w:w="812"/>
        <w:gridCol w:w="283"/>
        <w:gridCol w:w="5"/>
        <w:gridCol w:w="1"/>
        <w:gridCol w:w="27"/>
        <w:gridCol w:w="533"/>
        <w:gridCol w:w="1"/>
        <w:gridCol w:w="32"/>
        <w:gridCol w:w="1526"/>
        <w:gridCol w:w="1"/>
        <w:gridCol w:w="31"/>
        <w:gridCol w:w="251"/>
        <w:gridCol w:w="1"/>
        <w:gridCol w:w="2018"/>
      </w:tblGrid>
      <w:tr>
        <w:trPr/>
        <w:tc>
          <w:tcPr>
            <w:tcW w:w="255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CÓDIGO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PERÍODO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ANO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insideH w:val="single" w:sz="6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SEMESTRE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20" w:after="20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20" w:after="20"/>
              <w:jc w:val="center"/>
            </w:pPr>
            <w:r>
              <w:rPr>
                <w:sz w:val="16"/>
              </w:rPr>
              <w:t>PRÉ-REQUISITOS</w:t>
            </w:r>
            <w:r/>
          </w:p>
        </w:tc>
      </w:tr>
      <w:tr>
        <w:trPr/>
        <w:tc>
          <w:tcPr>
            <w:tcW w:w="2551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80" w:after="80"/>
              <w:rPr>
                <w:sz w:val="22"/>
                <w:sz w:val="22"/>
              </w:rPr>
            </w:pPr>
            <w:r>
              <w:rPr>
                <w:sz w:val="22"/>
              </w:rPr>
              <w:t>GEELAR 1903</w:t>
            </w:r>
            <w:r/>
          </w:p>
        </w:tc>
        <w:tc>
          <w:tcPr>
            <w:tcW w:w="566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3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b/>
                <w:sz w:val="22"/>
              </w:rPr>
              <w:t>OPT</w:t>
            </w:r>
            <w:r/>
          </w:p>
        </w:tc>
        <w:tc>
          <w:tcPr>
            <w:tcW w:w="425" w:type="dxa"/>
            <w:gridSpan w:val="2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134" w:type="dxa"/>
            <w:gridSpan w:val="6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</w:rPr>
            </w:pPr>
            <w:r>
              <w:rPr>
                <w:rFonts w:cs="Arial" w:ascii="Arial" w:hAnsi="Arial"/>
                <w:b/>
                <w:sz w:val="22"/>
              </w:rPr>
              <w:t>2017</w:t>
            </w:r>
            <w:r/>
          </w:p>
        </w:tc>
        <w:tc>
          <w:tcPr>
            <w:tcW w:w="566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2"/>
                <w:b/>
                <w:sz w:val="22"/>
                <w:b/>
                <w:lang w:eastAsia="zh-CN"/>
              </w:rPr>
            </w:pPr>
            <w:r>
              <w:rPr>
                <w:b/>
                <w:sz w:val="22"/>
              </w:rPr>
            </w:r>
            <w:r/>
          </w:p>
        </w:tc>
        <w:tc>
          <w:tcPr>
            <w:tcW w:w="1558" w:type="dxa"/>
            <w:gridSpan w:val="3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251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9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</w:pPr>
            <w:r>
              <w:rPr>
                <w:rFonts w:cs="Arial" w:ascii="Arial" w:hAnsi="Arial"/>
              </w:rPr>
              <w:t>GEELAR 1702</w:t>
            </w:r>
            <w:r/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100" w:type="dxa"/>
            <w:gridSpan w:val="2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5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099" w:type="dxa"/>
            <w:gridSpan w:val="4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100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561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1559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83" w:type="dxa"/>
            <w:gridSpan w:val="3"/>
            <w:tcBorders/>
            <w:shd w:color="auto" w:fill="auto" w:val="clear"/>
          </w:tcPr>
          <w:p>
            <w:pPr>
              <w:pStyle w:val="Normal"/>
            </w:pPr>
            <w:r>
              <w:rPr/>
            </w:r>
            <w:r/>
          </w:p>
        </w:tc>
        <w:tc>
          <w:tcPr>
            <w:tcW w:w="2019" w:type="dxa"/>
            <w:gridSpan w:val="2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sz w:val="24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CRÉDITOS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627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774" w:type="dxa"/>
            <w:gridSpan w:val="8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spacing w:before="80" w:after="80"/>
              <w:jc w:val="center"/>
              <w:rPr>
                <w:sz w:val="16"/>
                <w:sz w:val="16"/>
              </w:rPr>
            </w:pPr>
            <w:r>
              <w:rPr/>
              <w:t>AULAS/SEMANA</w:t>
            </w:r>
            <w:r/>
          </w:p>
        </w:tc>
        <w:tc>
          <w:tcPr>
            <w:tcW w:w="283" w:type="dxa"/>
            <w:tcBorders>
              <w:top w:val="single" w:sz="6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567" w:type="dxa"/>
            <w:gridSpan w:val="5"/>
            <w:tcBorders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1559" w:type="dxa"/>
            <w:gridSpan w:val="3"/>
            <w:tcBorders>
              <w:top w:val="single" w:sz="6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TOTAL DE AULAS NO SEMESTRE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lang w:eastAsia="zh-CN"/>
              </w:rPr>
            </w:pPr>
            <w:r>
              <w:rPr>
                <w:sz w:val="16"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</w:tr>
      <w:tr>
        <w:trPr/>
        <w:tc>
          <w:tcPr>
            <w:tcW w:w="138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sz w:val="16"/>
              </w:rPr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TEÓRICA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16"/>
                <w:sz w:val="16"/>
              </w:rPr>
            </w:pPr>
            <w:r>
              <w:rPr>
                <w:sz w:val="16"/>
              </w:rPr>
              <w:t>PRÁTICA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</w:pPr>
            <w:r>
              <w:rPr>
                <w:sz w:val="16"/>
              </w:rPr>
              <w:t>ESTÁGIO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1559" w:type="dxa"/>
            <w:gridSpan w:val="3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jc w:val="center"/>
              <w:rPr>
                <w:lang w:eastAsia="zh-CN"/>
              </w:rPr>
            </w:pPr>
            <w:r>
              <w:rPr/>
            </w:r>
            <w:r/>
          </w:p>
        </w:tc>
        <w:tc>
          <w:tcPr>
            <w:tcW w:w="2018" w:type="dxa"/>
            <w:tcBorders>
              <w:left w:val="single" w:sz="6" w:space="0" w:color="000001"/>
              <w:right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  <w:tr>
        <w:trPr/>
        <w:tc>
          <w:tcPr>
            <w:tcW w:w="1383" w:type="dxa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5</w:t>
            </w:r>
            <w:r/>
          </w:p>
        </w:tc>
        <w:tc>
          <w:tcPr>
            <w:tcW w:w="709" w:type="dxa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276" w:type="dxa"/>
            <w:gridSpan w:val="5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4</w:t>
            </w:r>
            <w:r/>
          </w:p>
        </w:tc>
        <w:tc>
          <w:tcPr>
            <w:tcW w:w="1134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1</w:t>
            </w:r>
            <w:r/>
          </w:p>
        </w:tc>
        <w:tc>
          <w:tcPr>
            <w:tcW w:w="1280" w:type="dxa"/>
            <w:gridSpan w:val="6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0</w:t>
            </w:r>
            <w:r/>
          </w:p>
        </w:tc>
        <w:tc>
          <w:tcPr>
            <w:tcW w:w="561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1559" w:type="dxa"/>
            <w:gridSpan w:val="3"/>
            <w:tcBorders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</w:rPr>
            </w:pPr>
            <w:r>
              <w:rPr>
                <w:rFonts w:cs="Arial" w:ascii="Arial" w:hAnsi="Arial"/>
                <w:b/>
              </w:rPr>
              <w:t>90</w:t>
            </w:r>
            <w:r/>
          </w:p>
        </w:tc>
        <w:tc>
          <w:tcPr>
            <w:tcW w:w="283" w:type="dxa"/>
            <w:gridSpan w:val="3"/>
            <w:tcBorders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80" w:after="80"/>
              <w:jc w:val="center"/>
              <w:rPr>
                <w:b/>
                <w:b/>
                <w:lang w:eastAsia="zh-CN"/>
              </w:rPr>
            </w:pPr>
            <w:r>
              <w:rPr>
                <w:b/>
              </w:rPr>
            </w:r>
            <w:r/>
          </w:p>
        </w:tc>
        <w:tc>
          <w:tcPr>
            <w:tcW w:w="20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Normal"/>
              <w:spacing w:before="80" w:after="80"/>
              <w:jc w:val="center"/>
              <w:rPr>
                <w:sz w:val="24"/>
                <w:b/>
                <w:sz w:val="24"/>
                <w:b/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  <w:b/>
                <w:sz w:val="24"/>
              </w:rPr>
            </w:r>
            <w:r/>
          </w:p>
        </w:tc>
      </w:tr>
    </w:tbl>
    <w:p>
      <w:pPr>
        <w:pStyle w:val="Normal"/>
      </w:pPr>
      <w:r>
        <w:rPr/>
      </w:r>
      <w:r/>
    </w:p>
    <w:tbl>
      <w:tblPr>
        <w:tblW w:w="10250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50"/>
      </w:tblGrid>
      <w:tr>
        <w:trPr/>
        <w:tc>
          <w:tcPr>
            <w:tcW w:w="1025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80" w:after="8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EMENTA</w:t>
            </w:r>
            <w:r/>
          </w:p>
        </w:tc>
      </w:tr>
      <w:tr>
        <w:trPr/>
        <w:tc>
          <w:tcPr>
            <w:tcW w:w="1025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Sistemas e modelos a eventos discretos. Linguagens. Autômatos. Redes de Petri. Modelos temporizados e híbridos.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0" w:after="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BIBLIOGRAFIA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Básica: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  <w:t>1.C. G. Cassandras, L. Stéphane, Introduction to Discrete Event Systems, 2nd Edition, Springer, 2009.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2.P. R. Silveira, W. E. Santos, Automação e Controle Discreto, 9ª Edição, Ed. Erica, 2009.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3.F. Natale, Automação Industrial – Série Brasileira de Tecnologia, 10ª Edição, Ed. Erica, 2008.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  <w:lang w:eastAsia="zh-CN"/>
              </w:rPr>
            </w:pPr>
            <w:r>
              <w:rPr>
                <w:rFonts w:cs="Arial" w:ascii="Arial" w:hAnsi="Arial"/>
              </w:rPr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Bibliografia Complementar: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1.L. A. Aguirre, Enciclopédia de Automática Controle e Automação, volume 3, Blucher, 2007.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2.C. C. Moraes, P. L. Castrucci, Engenharia de Automação Industrial, 2ª Edição, LTC, 2007.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3.M. Georgini, Automação Aplicada – Descrição e Implementação de Sistemas Sequenciais com PLC’s, 9ª Edição, Ed. Érica, 2009.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4.C. M. Franchi, V. L. A. Camargo, Controladores Lógicos Programáveis, 2ª Edição, Ed. Érica, 2009.</w:t>
            </w:r>
            <w:r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5.P. E. Miyagi, Controle Programável, Blucher, 1996.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3"/>
              <w:numPr>
                <w:ilvl w:val="2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OBJETIVOS GERAIS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left="142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Introduzir os conceitos fundamentais de automação de sistemas industriais e aplicação de controlador lógico programável.</w:t>
            </w:r>
            <w:r/>
          </w:p>
        </w:tc>
      </w:tr>
    </w:tbl>
    <w:p>
      <w:pPr>
        <w:pStyle w:val="Normal"/>
        <w:ind w:left="142" w:hanging="0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METODOLOGIA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exposição didática com a participação do alunos.</w:t>
            </w:r>
            <w:r/>
          </w:p>
          <w:p>
            <w:pPr>
              <w:pStyle w:val="Normal"/>
              <w:spacing w:before="40" w:after="40"/>
              <w:ind w:firstLine="1026"/>
            </w:pPr>
            <w:r>
              <w:rPr>
                <w:rFonts w:cs="Arial" w:ascii="Arial" w:hAnsi="Arial"/>
              </w:rPr>
              <w:t>- debates, exercícios, leitura de textos.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12" w:space="0" w:color="000001"/>
          <w:insideH w:val="single" w:sz="6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CRITÉRIO DE AVALIAÇÃO</w:t>
            </w:r>
            <w:r/>
          </w:p>
        </w:tc>
      </w:tr>
      <w:tr>
        <w:trPr/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40" w:after="40"/>
              <w:ind w:firstLine="1026"/>
              <w:jc w:val="both"/>
            </w:pPr>
            <w:r>
              <w:rPr>
                <w:rFonts w:cs="Arial" w:ascii="Arial" w:hAnsi="Arial"/>
              </w:rPr>
              <w:t>A avaliação pode ser feita por: provas, listas de exercícios, trabalhos em grupo e/ou seminários.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1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99" w:type="dxa"/>
          <w:bottom w:w="0" w:type="dxa"/>
          <w:right w:w="107" w:type="dxa"/>
        </w:tblCellMar>
      </w:tblPr>
      <w:tblGrid>
        <w:gridCol w:w="5253"/>
        <w:gridCol w:w="5012"/>
      </w:tblGrid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CHEFE DO DEPARTAMENTO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JANAINA VEIGA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  <w:tr>
        <w:trPr/>
        <w:tc>
          <w:tcPr>
            <w:tcW w:w="102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99" w:type="dxa"/>
            </w:tcMar>
          </w:tcPr>
          <w:p>
            <w:pPr>
              <w:pStyle w:val="Ttulo2"/>
              <w:numPr>
                <w:ilvl w:val="1"/>
                <w:numId w:val="1"/>
              </w:numPr>
              <w:spacing w:before="40" w:after="4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PROFESSOR RESPONSÁVEL PELA DISCIPLINA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NOME</w:t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40" w:after="40"/>
              <w:jc w:val="center"/>
              <w:rPr>
                <w:lang w:eastAsia="zh-CN"/>
              </w:rPr>
            </w:pPr>
            <w:r>
              <w:rPr/>
              <w:t>ASSINATURA</w:t>
            </w:r>
            <w:r/>
          </w:p>
        </w:tc>
      </w:tr>
      <w:tr>
        <w:trPr/>
        <w:tc>
          <w:tcPr>
            <w:tcW w:w="52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  <w:tc>
          <w:tcPr>
            <w:tcW w:w="501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auto" w:val="clear"/>
            <w:tcMar>
              <w:left w:w="92" w:type="dxa"/>
            </w:tcMar>
          </w:tcPr>
          <w:p>
            <w:pPr>
              <w:pStyle w:val="Normal"/>
              <w:spacing w:before="120" w:after="120"/>
              <w:jc w:val="center"/>
              <w:rPr>
                <w:sz w:val="24"/>
                <w:sz w:val="24"/>
                <w:lang w:eastAsia="zh-CN"/>
              </w:rPr>
            </w:pPr>
            <w:r>
              <w:rPr>
                <w:sz w:val="24"/>
              </w:rPr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36" w:type="dxa"/>
        <w:jc w:val="left"/>
        <w:tblInd w:w="236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10236"/>
      </w:tblGrid>
      <w:tr>
        <w:trPr/>
        <w:tc>
          <w:tcPr>
            <w:tcW w:w="102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color="auto" w:fill="auto" w:val="clear"/>
            <w:tcMar>
              <w:left w:w="100" w:type="dxa"/>
            </w:tcMar>
          </w:tcPr>
          <w:p>
            <w:pPr>
              <w:pStyle w:val="Ttulo4"/>
              <w:numPr>
                <w:ilvl w:val="3"/>
                <w:numId w:val="1"/>
              </w:numPr>
              <w:spacing w:before="120" w:after="120"/>
              <w:rPr>
                <w:sz w:val="22"/>
                <w:b/>
                <w:sz w:val="22"/>
                <w:b/>
                <w:lang w:eastAsia="zh-CN"/>
              </w:rPr>
            </w:pPr>
            <w:r>
              <w:rPr/>
              <w:t>APROVADO PELO CONSELHO DEPARTAMENTAL EM: ____/____/____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tbl>
      <w:tblPr>
        <w:tblW w:w="10266" w:type="dxa"/>
        <w:jc w:val="left"/>
        <w:tblInd w:w="220" w:type="dxa"/>
        <w:tblBorders>
          <w:top w:val="single" w:sz="12" w:space="0" w:color="000001"/>
          <w:left w:val="single" w:sz="12" w:space="0" w:color="000001"/>
          <w:right w:val="single" w:sz="12" w:space="0" w:color="000001"/>
          <w:insideV w:val="single" w:sz="12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10266"/>
      </w:tblGrid>
      <w:tr>
        <w:trPr/>
        <w:tc>
          <w:tcPr>
            <w:tcW w:w="10266" w:type="dxa"/>
            <w:tcBorders>
              <w:top w:val="single" w:sz="12" w:space="0" w:color="000001"/>
              <w:left w:val="single" w:sz="12" w:space="0" w:color="000001"/>
              <w:right w:val="single" w:sz="12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Ttulo1"/>
              <w:numPr>
                <w:ilvl w:val="0"/>
                <w:numId w:val="1"/>
              </w:numPr>
              <w:spacing w:before="40" w:after="40"/>
            </w:pPr>
            <w:r>
              <w:rPr>
                <w:rFonts w:cs="Times New Roman" w:ascii="Times New Roman" w:hAnsi="Times New Roman"/>
              </w:rPr>
              <w:t>PROGRAMA</w:t>
            </w:r>
            <w:r/>
          </w:p>
        </w:tc>
      </w:tr>
      <w:tr>
        <w:trPr>
          <w:trHeight w:val="10616" w:hRule="atLeast"/>
        </w:trPr>
        <w:tc>
          <w:tcPr>
            <w:tcW w:w="10266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12" w:space="0" w:color="000001"/>
              <w:insideH w:val="single" w:sz="6" w:space="0" w:color="000001"/>
              <w:insideV w:val="single" w:sz="12" w:space="0" w:color="000001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MODELOS E SISTEMAS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e Controle Básico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a eventos discretos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LINGUAGENS E AUTÔMATOS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Conceitos de linguagem e autômatos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Operações com autômatos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Análise de sistemas a eventos discretos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CONTROLE SUPERVISÓRIO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REDES DE PETRI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Notação e definições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Marcos e estado de espaços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Dinâmica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Linguagens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MODELOS TEMPORIZADOS E HÍBRIDOS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Autômatos temporizados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Rede de Petri temporizada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Sistemas híbridos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LINGUAGEM LADDER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Símbolos básicos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Diagramas de contatos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Circuitos de autorretenção</w:t>
            </w:r>
            <w:r/>
          </w:p>
          <w:p>
            <w:pPr>
              <w:pStyle w:val="Normal"/>
              <w:numPr>
                <w:ilvl w:val="0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GRAFCET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Estruturas básicas</w:t>
            </w:r>
            <w:r/>
          </w:p>
          <w:p>
            <w:pPr>
              <w:pStyle w:val="Normal"/>
              <w:numPr>
                <w:ilvl w:val="1"/>
                <w:numId w:val="2"/>
              </w:numPr>
              <w:spacing w:before="40" w:after="40"/>
              <w:rPr>
                <w:sz w:val="18"/>
                <w:b/>
                <w:sz w:val="18"/>
                <w:b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</w:rPr>
              <w:t>Aplicação</w:t>
            </w:r>
            <w:r/>
          </w:p>
        </w:tc>
      </w:tr>
    </w:tbl>
    <w:p>
      <w:pPr>
        <w:pStyle w:val="Normal"/>
        <w:spacing w:before="40" w:after="40"/>
        <w:ind w:left="142" w:firstLine="1134"/>
        <w:rPr>
          <w:lang w:eastAsia="zh-CN"/>
        </w:rPr>
      </w:pPr>
      <w:r>
        <w:rPr/>
      </w:r>
      <w:r/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isplayBackgroundShape/>
  <w:embedSystemFonts/>
  <w:defaultTabStop w:val="720"/>
  <w:compat>
    <w:compatSetting w:name="compatibilityMode" w:uri="http://schemas.microsoft.com/office/word" w:val="1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semiHidden="0" w:unhideWhenUsed="0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zh-CN" w:val="pt-BR" w:bidi="ar-SA"/>
    </w:rPr>
  </w:style>
  <w:style w:type="paragraph" w:styleId="Ttulo1">
    <w:name w:val="Título 1"/>
    <w:basedOn w:val="Normal"/>
    <w:next w:val="Normal"/>
    <w:qFormat/>
    <w:pPr>
      <w:keepNext/>
      <w:spacing w:before="80" w:after="80"/>
      <w:jc w:val="center"/>
      <w:outlineLvl w:val="0"/>
    </w:pPr>
    <w:rPr>
      <w:rFonts w:ascii="Arial" w:hAnsi="Arial" w:cs="Arial"/>
      <w:b/>
      <w:sz w:val="24"/>
    </w:rPr>
  </w:style>
  <w:style w:type="paragraph" w:styleId="Ttulo2">
    <w:name w:val="Título 2"/>
    <w:basedOn w:val="Normal"/>
    <w:next w:val="Normal"/>
    <w:qFormat/>
    <w:pPr>
      <w:keepNext/>
      <w:spacing w:before="80" w:after="80"/>
      <w:jc w:val="center"/>
      <w:outlineLvl w:val="1"/>
    </w:pPr>
    <w:rPr>
      <w:b/>
      <w:sz w:val="22"/>
    </w:rPr>
  </w:style>
  <w:style w:type="paragraph" w:styleId="Ttulo3">
    <w:name w:val="Título 3"/>
    <w:basedOn w:val="Normal"/>
    <w:next w:val="Normal"/>
    <w:qFormat/>
    <w:pPr>
      <w:keepNext/>
      <w:spacing w:before="40" w:after="40"/>
      <w:ind w:left="142" w:hanging="0"/>
      <w:jc w:val="center"/>
      <w:outlineLvl w:val="2"/>
    </w:pPr>
    <w:rPr>
      <w:b/>
      <w:sz w:val="22"/>
    </w:rPr>
  </w:style>
  <w:style w:type="paragraph" w:styleId="Ttulo4">
    <w:name w:val="Título 4"/>
    <w:basedOn w:val="Normal"/>
    <w:next w:val="Normal"/>
    <w:qFormat/>
    <w:pPr>
      <w:keepNext/>
      <w:spacing w:before="120" w:after="120"/>
      <w:outlineLvl w:val="3"/>
    </w:pPr>
    <w:rPr>
      <w:b/>
      <w:sz w:val="22"/>
    </w:rPr>
  </w:style>
  <w:style w:type="character" w:styleId="DefaultParagraphFont" w:default="1">
    <w:name w:val="Default Paragraph Font"/>
    <w:uiPriority w:val="1"/>
    <w:unhideWhenUsed/>
    <w:rPr/>
  </w:style>
  <w:style w:type="character" w:styleId="WW8Num1z0" w:customStyle="1">
    <w:name w:val="WW8Num1z0"/>
    <w:rPr/>
  </w:style>
  <w:style w:type="character" w:styleId="WW8Num1z1" w:customStyle="1">
    <w:name w:val="WW8Num1z1"/>
    <w:rPr/>
  </w:style>
  <w:style w:type="character" w:styleId="WW8Num1z2" w:customStyle="1">
    <w:name w:val="WW8Num1z2"/>
    <w:rPr/>
  </w:style>
  <w:style w:type="character" w:styleId="WW8Num1z3" w:customStyle="1">
    <w:name w:val="WW8Num1z3"/>
    <w:rPr/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Fontepargpadro1" w:customStyle="1">
    <w:name w:val="Fonte parág. padrão1"/>
    <w:rPr/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11" w:customStyle="1">
    <w:name w:val="Títul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ontedodoquadro" w:customStyle="1">
    <w:name w:val="Conteúdo do quadro"/>
    <w:basedOn w:val="Normal"/>
    <w:pPr/>
    <w:rPr/>
  </w:style>
  <w:style w:type="paragraph" w:styleId="Contedodatabela" w:customStyle="1">
    <w:name w:val="Conteúdo da tabela"/>
    <w:basedOn w:val="Normal"/>
    <w:pPr>
      <w:suppressLineNumbers/>
    </w:pPr>
    <w:rPr/>
  </w:style>
  <w:style w:type="paragraph" w:styleId="Ttulodetabela" w:customStyle="1">
    <w:name w:val="Título de tabela"/>
    <w:basedOn w:val="Contedodatabe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máscara para ementa.dotx</Template>
  <TotalTime>206</TotalTime>
  <Application>LibreOffice/4.3.5.2$Windows_x86 LibreOffice_project/3a87456aaa6a95c63eea1c1b3201acedf0751bd5</Application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2017-03-15T14:46:00Z</dcterms:created>
  <dc:creator>Camila Fernandes</dc:creator>
  <dc:language>pt-BR</dc:language>
  <cp:lastPrinted>1997-06-12T06:05:00Z</cp:lastPrinted>
  <dcterms:modified xsi:type="dcterms:W3CDTF">2017-05-04T10:51:37Z</dcterms:modified>
  <cp:revision>3</cp:revision>
  <dc:title>MINISTÉRIO DA EDUCAÇÃO E DO DESPORTO</dc:title>
</cp:coreProperties>
</file>